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书名：论当代中国儿童文学  1949-1985</w:t>
      </w:r>
    </w:p>
    <w:p>
      <w:r>
        <w:t>作者：陈子君，贺嘉，樊发稼</w:t>
      </w:r>
    </w:p>
    <w:p>
      <w:r>
        <w:t>出版社：长沙：湖南少年儿童出版社</w:t>
      </w:r>
    </w:p>
    <w:p>
      <w:r>
        <w:t>出版日期：1989</w:t>
      </w:r>
    </w:p>
    <w:p>
      <w:r>
        <w:t>总页数：390</w:t>
      </w:r>
    </w:p>
    <w:p>
      <w:r>
        <w:t>更多请访问教客网: www.jiaokey.com</w:t>
      </w:r>
    </w:p>
    <w:p>
      <w:r>
        <w:t>论当代中国儿童文学  1949-1985 评论地址：https://www.jiaokey.com/book/detail/10793542.html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