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书名：陕北畜产资源开发与利用</w:t>
      </w:r>
    </w:p>
    <w:p>
      <w:r>
        <w:t>作者：陕西省农牧厅，陕北养羊承包集团领导小组编</w:t>
      </w:r>
    </w:p>
    <w:p>
      <w:r>
        <w:t>出版社：北京：科学技术文献出版社</w:t>
      </w:r>
    </w:p>
    <w:p>
      <w:r>
        <w:t>出版日期：1991.02</w:t>
      </w:r>
    </w:p>
    <w:p>
      <w:r>
        <w:t>总页数：268</w:t>
      </w:r>
    </w:p>
    <w:p>
      <w:r>
        <w:t>更多请访问教客网: www.jiaokey.com</w:t>
      </w:r>
    </w:p>
    <w:p>
      <w:r>
        <w:t>陕北畜产资源开发与利用 评论地址：https://www.jiaokey.com/book/detail/10791798.html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