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书名：动态协调发展  迈向21世纪的中国区域经济</w:t>
      </w:r>
    </w:p>
    <w:p>
      <w:r>
        <w:t>作者：曾坤生著</w:t>
      </w:r>
    </w:p>
    <w:p>
      <w:r>
        <w:t>出版社：北京：中国建材工业出版社</w:t>
      </w:r>
    </w:p>
    <w:p>
      <w:r>
        <w:t>出版日期：1998.05</w:t>
      </w:r>
    </w:p>
    <w:p>
      <w:r>
        <w:t>总页数：361</w:t>
      </w:r>
    </w:p>
    <w:p>
      <w:r>
        <w:t>更多请访问教客网: www.jiaokey.com</w:t>
      </w:r>
    </w:p>
    <w:p>
      <w:r>
        <w:t>动态协调发展  迈向21世纪的中国区域经济 评论地址：https://www.jiaokey.com/book/detail/10791452.html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