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书名：机械化支架与顶板的相互作用</w:t>
      </w:r>
    </w:p>
    <w:p>
      <w:r>
        <w:t>作者：（苏）奥尔洛夫（А.А.Орлов）著；芮素生译</w:t>
      </w:r>
    </w:p>
    <w:p>
      <w:r>
        <w:t>出版社：北京：煤炭工业出版社</w:t>
      </w:r>
    </w:p>
    <w:p>
      <w:r>
        <w:t>出版日期：1983.12</w:t>
      </w:r>
    </w:p>
    <w:p>
      <w:r>
        <w:t>总页数：330</w:t>
      </w:r>
    </w:p>
    <w:p>
      <w:r>
        <w:t>更多请访问教客网: www.jiaokey.com</w:t>
      </w:r>
    </w:p>
    <w:p>
      <w:r>
        <w:t>机械化支架与顶板的相互作用 评论地址：https://www.jiaokey.com/book/detail/10791289.html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