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书名：漆园古今</w:t>
      </w:r>
    </w:p>
    <w:p>
      <w:r>
        <w:t>作者：政协蒙城县委员会编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漆园古今 评论地址：https://www.jiaokey.com/book/detail/10790870.html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