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经济统计应用</w:t>
      </w:r>
    </w:p>
    <w:p>
      <w:r>
        <w:rPr>
          <w:rFonts w:ascii="宋体" w:hAnsi="宋体" w:eastAsia="宋体"/>
          <w:sz w:val="24"/>
        </w:rPr>
        <w:t>李连友 王晓林 高兴波 王健 傅红妍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经济统计应用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 王晓林 高兴波 王健 傅红妍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本书出售、求购地址：https://www.jiaokey.com/book/detail/10790555.html</w:t>
      </w:r>
    </w:p>
    <w:p>
      <w:r>
        <w:t>更多相关图书推荐：https://www.jiaokey.com</w:t>
      </w:r>
    </w:p>
    <w:p>
      <w:r>
        <w:t>李连友 王晓林 高兴波 王健 傅红妍 其他作品：https://www.jiaokey.com/tag/李连友 王晓林 高兴波 王健 傅红妍.html</w:t>
      </w:r>
    </w:p>
    <w:p>
      <w:r>
        <w:t>关键词搜索：https://www.jiaokey.com/tag/统计学原理 经济统计应用.html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