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书名：表面形状和位置公差</w:t>
      </w:r>
    </w:p>
    <w:p>
      <w:r>
        <w:t>作者：国营秦岭机电制造公司编辑</w:t>
      </w:r>
    </w:p>
    <w:p>
      <w:r>
        <w:t>出版社：国营秦岭机电制造公司</w:t>
      </w:r>
    </w:p>
    <w:p>
      <w:r>
        <w:t>出版日期：1978</w:t>
      </w:r>
    </w:p>
    <w:p>
      <w:r>
        <w:t>总页数：92</w:t>
      </w:r>
    </w:p>
    <w:p>
      <w:r>
        <w:t>更多请访问教客网: www.jiaokey.com</w:t>
      </w:r>
    </w:p>
    <w:p>
      <w:r>
        <w:t>表面形状和位置公差 评论地址：https://www.jiaokey.com/book/detail/10790532.html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