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书名：农业是国民经济的基础</w:t>
      </w:r>
    </w:p>
    <w:p>
      <w:r>
        <w:t>作者：宝音图，支万泉著</w:t>
      </w:r>
    </w:p>
    <w:p>
      <w:r>
        <w:t>出版社：呼和浩特：内蒙古人民出版社</w:t>
      </w:r>
    </w:p>
    <w:p>
      <w:r>
        <w:t>出版日期：1977.06</w:t>
      </w:r>
    </w:p>
    <w:p>
      <w:r>
        <w:t>总页数：58</w:t>
      </w:r>
    </w:p>
    <w:p>
      <w:r>
        <w:t>更多请访问教客网: www.jiaokey.com</w:t>
      </w:r>
    </w:p>
    <w:p>
      <w:r>
        <w:t>农业是国民经济的基础 评论地址：https://www.jiaokey.com/book/detail/10790077.html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