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书名：经济起飞与政治发展  东亚新兴工业化国家与地区政治经济发展研究</w:t>
      </w:r>
    </w:p>
    <w:p>
      <w:r>
        <w:t>作者：王彩波著</w:t>
      </w:r>
    </w:p>
    <w:p>
      <w:r>
        <w:t>出版社：长春：吉林教育出版社</w:t>
      </w:r>
    </w:p>
    <w:p>
      <w:r>
        <w:t>出版日期：1998.06</w:t>
      </w:r>
    </w:p>
    <w:p>
      <w:r>
        <w:t>总页数：282</w:t>
      </w:r>
    </w:p>
    <w:p>
      <w:r>
        <w:t>更多请访问教客网: www.jiaokey.com</w:t>
      </w:r>
    </w:p>
    <w:p>
      <w:r>
        <w:t>经济起飞与政治发展  东亚新兴工业化国家与地区政治经济发展研究 评论地址：https://www.jiaokey.com/book/detail/10789007.html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