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书名：现代农税管理研究</w:t>
      </w:r>
    </w:p>
    <w:p>
      <w:r>
        <w:t>作者：刘正清，曹建辉编著</w:t>
      </w:r>
    </w:p>
    <w:p>
      <w:r>
        <w:t>出版社：北京：人民体育出版社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现代农税管理研究 评论地址：https://www.jiaokey.com/book/detail/10788357.html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