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书名：泰国当代文化名人  披耶阿努曼拉查东生平及著作</w:t>
      </w:r>
    </w:p>
    <w:p>
      <w:r>
        <w:t>作者：段立生译</w:t>
      </w:r>
    </w:p>
    <w:p>
      <w:r>
        <w:t>出版社：广州：中山大学出版社</w:t>
      </w:r>
    </w:p>
    <w:p>
      <w:r>
        <w:t>出版日期：1987.07</w:t>
      </w:r>
    </w:p>
    <w:p>
      <w:r>
        <w:t>总页数：320</w:t>
      </w:r>
    </w:p>
    <w:p>
      <w:r>
        <w:t>更多请访问教客网: www.jiaokey.com</w:t>
      </w:r>
    </w:p>
    <w:p>
      <w:r>
        <w:t>泰国当代文化名人  披耶阿努曼拉查东生平及著作 评论地址：https://www.jiaokey.com/book/detail/10786931.html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