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书名：气动元件的使用及维修</w:t>
      </w:r>
    </w:p>
    <w:p>
      <w:r>
        <w:t>作者：（日）久津见舜一，（日）日冲清弘著；王琦祥等译</w:t>
      </w:r>
    </w:p>
    <w:p>
      <w:r>
        <w:t>出版社：北京：机械工业出版社</w:t>
      </w:r>
    </w:p>
    <w:p>
      <w:r>
        <w:t>出版日期：1984.03</w:t>
      </w:r>
    </w:p>
    <w:p>
      <w:r>
        <w:t>总页数：308</w:t>
      </w:r>
    </w:p>
    <w:p>
      <w:r>
        <w:t>更多请访问教客网: www.jiaokey.com</w:t>
      </w:r>
    </w:p>
    <w:p>
      <w:r>
        <w:t>气动元件的使用及维修 评论地址：https://www.jiaokey.com/book/detail/10786504.html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