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书名：思想政治教育课程教学用书  法律基础</w:t>
      </w:r>
    </w:p>
    <w:p>
      <w:r>
        <w:t>作者：彭斌，姜振颖，贾万平</w:t>
      </w:r>
    </w:p>
    <w:p>
      <w:r>
        <w:t>出版社：石家庄：河北人民出版社</w:t>
      </w:r>
    </w:p>
    <w:p>
      <w:r>
        <w:t>出版日期：1989.11</w:t>
      </w:r>
    </w:p>
    <w:p>
      <w:r>
        <w:t>总页数：279</w:t>
      </w:r>
    </w:p>
    <w:p>
      <w:r>
        <w:t>更多请访问教客网: www.jiaokey.com</w:t>
      </w:r>
    </w:p>
    <w:p>
      <w:r>
        <w:t>思想政治教育课程教学用书  法律基础 评论地址：https://www.jiaokey.com/book/detail/10784494.html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