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书名：现代企业税收实务</w:t>
      </w:r>
    </w:p>
    <w:p>
      <w:r>
        <w:t>作者：毛夏鸾编著；国家体改委生产体制司编</w:t>
      </w:r>
    </w:p>
    <w:p>
      <w:r>
        <w:t>出版社：合肥：安徽人民出版社</w:t>
      </w:r>
    </w:p>
    <w:p>
      <w:r>
        <w:t>出版日期：1995.02</w:t>
      </w:r>
    </w:p>
    <w:p>
      <w:r>
        <w:t>总页数：174</w:t>
      </w:r>
    </w:p>
    <w:p>
      <w:r>
        <w:t>更多请访问教客网: www.jiaokey.com</w:t>
      </w:r>
    </w:p>
    <w:p>
      <w:r>
        <w:t>现代企业税收实务 评论地址：https://www.jiaokey.com/book/detail/10783408.html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