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书名：江苏耕地总量动态平衡实践与研究</w:t>
      </w:r>
    </w:p>
    <w:p>
      <w:r>
        <w:t>作者：杨任远，杨向杰主编</w:t>
      </w:r>
    </w:p>
    <w:p>
      <w:r>
        <w:t>出版社：南京：东南大学出版社</w:t>
      </w:r>
    </w:p>
    <w:p>
      <w:r>
        <w:t>出版日期：1999.05</w:t>
      </w:r>
    </w:p>
    <w:p>
      <w:r>
        <w:t>总页数：295</w:t>
      </w:r>
    </w:p>
    <w:p>
      <w:r>
        <w:t>更多请访问教客网: www.jiaokey.com</w:t>
      </w:r>
    </w:p>
    <w:p>
      <w:r>
        <w:t>江苏耕地总量动态平衡实践与研究 评论地址：https://www.jiaokey.com/book/detail/10783181.html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