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画法几何及工程制图  无线电类等专业用</w:t>
      </w:r>
    </w:p>
    <w:p>
      <w:r>
        <w:t>作者：西安交通大学工程画教研室编；唐克中，朱同钧</w:t>
      </w:r>
    </w:p>
    <w:p>
      <w:r>
        <w:t>出版社：北京：高等教育出版社</w:t>
      </w:r>
    </w:p>
    <w:p>
      <w:r>
        <w:t>出版日期：1983.08</w:t>
      </w:r>
    </w:p>
    <w:p>
      <w:r>
        <w:t>总页数：215</w:t>
      </w:r>
    </w:p>
    <w:p>
      <w:r>
        <w:t>更多请访问教客网: www.jiaokey.com</w:t>
      </w:r>
    </w:p>
    <w:p>
      <w:r>
        <w:t>高等学校试用教材  画法几何及工程制图  无线电类等专业用 评论地址：https://www.jiaokey.com/book/detail/10782608.html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