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书名：调整性旅游规划研究  鹿泉风景旅游区建设总体规划</w:t>
      </w:r>
    </w:p>
    <w:p>
      <w:r>
        <w:t>作者：郭康等著</w:t>
      </w:r>
    </w:p>
    <w:p>
      <w:r>
        <w:t>出版社：北京：气象出版社</w:t>
      </w:r>
    </w:p>
    <w:p>
      <w:r>
        <w:t>出版日期：1993.12</w:t>
      </w:r>
    </w:p>
    <w:p>
      <w:r>
        <w:t>总页数：85</w:t>
      </w:r>
    </w:p>
    <w:p>
      <w:r>
        <w:t>更多请访问教客网: www.jiaokey.com</w:t>
      </w:r>
    </w:p>
    <w:p>
      <w:r>
        <w:t>调整性旅游规划研究  鹿泉风景旅游区建设总体规划 评论地址：https://www.jiaokey.com/book/detail/10776258.html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