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振动、冲击试验夹具设计</w:t>
      </w:r>
    </w:p>
    <w:p>
      <w:r>
        <w:rPr>
          <w:rFonts w:ascii="宋体" w:hAnsi="宋体" w:eastAsia="宋体"/>
          <w:sz w:val="24"/>
        </w:rPr>
        <w:t>B.J.Klee，D.V.Kimball，W.Tustin著 "振动、冲击试验夹具设计"翻译组译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振动、冲击试验夹具设计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B.J.Klee，D.V.Kimball，W.Tustin著 "振动、冲击试验夹具设计"翻译组译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“强度与环境”编辑组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本书出售、求购地址：https://www.jiaokey.com/book/detail/10774360.html</w:t>
      </w:r>
    </w:p>
    <w:p>
      <w:r>
        <w:t>更多相关图书推荐：https://www.jiaokey.com</w:t>
      </w:r>
    </w:p>
    <w:p>
      <w:r>
        <w:t>B.J.Klee，D.V.Kimball，W.Tustin著 "振动、冲击试验夹具设计"翻译组译 其他作品：https://www.jiaokey.com/tag/B.J.Klee，D.V.Kimball，W.Tustin著 "振动、冲击试验夹具设计"翻译组译.html</w:t>
      </w:r>
    </w:p>
    <w:p>
      <w:r>
        <w:t>“强度与环境”编辑组 出版图书：https://www.jiaokey.com/tag/“强度与环境”编辑组.html</w:t>
      </w:r>
    </w:p>
    <w:p>
      <w:r>
        <w:t>关键词搜索：https://www.jiaokey.com/tag/振动、冲击试验夹具设计.html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