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书名：江苏省乡村经济类型及其形成演变特点的研究</w:t>
      </w:r>
    </w:p>
    <w:p>
      <w:r>
        <w:t>作者：庄仁兴主编</w:t>
      </w:r>
    </w:p>
    <w:p>
      <w:r>
        <w:t>出版社：南京：南京大学出版社</w:t>
      </w:r>
    </w:p>
    <w:p>
      <w:r>
        <w:t>出版日期：1996.06</w:t>
      </w:r>
    </w:p>
    <w:p>
      <w:r>
        <w:t>总页数：253</w:t>
      </w:r>
    </w:p>
    <w:p>
      <w:r>
        <w:t>更多请访问教客网: www.jiaokey.com</w:t>
      </w:r>
    </w:p>
    <w:p>
      <w:r>
        <w:t>江苏省乡村经济类型及其形成演变特点的研究 评论地址：https://www.jiaokey.com/book/detail/10772151.html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