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书名：历史血泪</w:t>
      </w:r>
    </w:p>
    <w:p>
      <w:r>
        <w:t>作者：山东省教育委员会思想政治教育处编</w:t>
      </w:r>
    </w:p>
    <w:p>
      <w:r>
        <w:t>出版社：济南：山东教育出版社</w:t>
      </w:r>
    </w:p>
    <w:p>
      <w:r>
        <w:t>出版日期：1989.07</w:t>
      </w:r>
    </w:p>
    <w:p>
      <w:r>
        <w:t>总页数：137</w:t>
      </w:r>
    </w:p>
    <w:p>
      <w:r>
        <w:t>更多请访问教客网: www.jiaokey.com</w:t>
      </w:r>
    </w:p>
    <w:p>
      <w:r>
        <w:t>历史血泪 评论地址：https://www.jiaokey.com/book/detail/10771888.html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