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书名：职工住房货币化分配</w:t>
      </w:r>
    </w:p>
    <w:p>
      <w:r>
        <w:t>作者：孙肇琨主编</w:t>
      </w:r>
    </w:p>
    <w:p>
      <w:r>
        <w:t>出版社：济南：黄河出版社</w:t>
      </w:r>
    </w:p>
    <w:p>
      <w:r>
        <w:t>出版日期：1998.09</w:t>
      </w:r>
    </w:p>
    <w:p>
      <w:r>
        <w:t>总页数：700</w:t>
      </w:r>
    </w:p>
    <w:p>
      <w:r>
        <w:t>更多请访问教客网: www.jiaokey.com</w:t>
      </w:r>
    </w:p>
    <w:p>
      <w:r>
        <w:t>职工住房货币化分配 评论地址：https://www.jiaokey.com/book/detail/10771581.html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