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书名：困惑与对策  解析山西农产品流通问题</w:t>
      </w:r>
    </w:p>
    <w:p>
      <w:r>
        <w:t>作者：许继光著</w:t>
      </w:r>
    </w:p>
    <w:p>
      <w:r>
        <w:t>出版社：太原：山西人民出版社</w:t>
      </w:r>
    </w:p>
    <w:p>
      <w:r>
        <w:t>出版日期：1995.02</w:t>
      </w:r>
    </w:p>
    <w:p>
      <w:r>
        <w:t>总页数：142</w:t>
      </w:r>
    </w:p>
    <w:p>
      <w:r>
        <w:t>更多请访问教客网: www.jiaokey.com</w:t>
      </w:r>
    </w:p>
    <w:p>
      <w:r>
        <w:t>困惑与对策  解析山西农产品流通问题 评论地址：https://www.jiaokey.com/book/detail/10770647.html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