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书名：农业企业财会工作规范</w:t>
      </w:r>
    </w:p>
    <w:p>
      <w:r>
        <w:t>作者：袁昌祚，唐嘉俊主编</w:t>
      </w:r>
    </w:p>
    <w:p>
      <w:r>
        <w:t>出版社：北京：中国林业出版社</w:t>
      </w:r>
    </w:p>
    <w:p>
      <w:r>
        <w:t>出版日期：1993.05</w:t>
      </w:r>
    </w:p>
    <w:p>
      <w:r>
        <w:t>总页数：136</w:t>
      </w:r>
    </w:p>
    <w:p>
      <w:r>
        <w:t>更多请访问教客网: www.jiaokey.com</w:t>
      </w:r>
    </w:p>
    <w:p>
      <w:r>
        <w:t>农业企业财会工作规范 评论地址：https://www.jiaokey.com/book/detail/10769373.html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