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书名：农业推广运行机制与工作方法</w:t>
      </w:r>
    </w:p>
    <w:p>
      <w:r>
        <w:t>作者：彭家栋，汤绳武主编</w:t>
      </w:r>
    </w:p>
    <w:p>
      <w:r>
        <w:t>出版社：苏州：苏州大学出版社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农业推广运行机制与工作方法 评论地址：https://www.jiaokey.com/book/detail/10767822.html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