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书名：长江流域粮食生产  优势·问题·潜力·对策</w:t>
      </w:r>
    </w:p>
    <w:p>
      <w:r>
        <w:t>作者：陈印军，尹昌斌编著</w:t>
      </w:r>
    </w:p>
    <w:p>
      <w:r>
        <w:t>出版社：北京：中国农业科技出版社</w:t>
      </w:r>
    </w:p>
    <w:p>
      <w:r>
        <w:t>出版日期：1997.10</w:t>
      </w:r>
    </w:p>
    <w:p>
      <w:r>
        <w:t>总页数：185</w:t>
      </w:r>
    </w:p>
    <w:p>
      <w:r>
        <w:t>更多请访问教客网: www.jiaokey.com</w:t>
      </w:r>
    </w:p>
    <w:p>
      <w:r>
        <w:t>长江流域粮食生产  优势·问题·潜力·对策 评论地址：https://www.jiaokey.com/book/detail/10765563.html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