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国际流体密封会议文集</w:t>
      </w:r>
    </w:p>
    <w:p>
      <w:r>
        <w:rPr>
          <w:rFonts w:ascii="宋体" w:hAnsi="宋体" w:eastAsia="宋体"/>
          <w:sz w:val="24"/>
        </w:rPr>
        <w:t>（英）纳 乌（Nau，B.S.）主编；机电部合肥通用机械研究所等译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国际流体密封会议文集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（英）纳 乌（Nau，B.S.）主编；机电部合肥通用机械研究所等译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本书出售、求购地址：https://www.jiaokey.com/book/detail/10765557.html</w:t>
      </w:r>
    </w:p>
    <w:p>
      <w:r>
        <w:t>更多相关图书推荐：https://www.jiaokey.com</w:t>
      </w:r>
    </w:p>
    <w:p>
      <w:r>
        <w:t>（英）纳 乌（Nau，B.S.）主编；机电部合肥通用机械研究所等译 其他作品：https://www.jiaokey.com/tag/（英）纳 乌（Nau，B.S.）主编；机电部合肥通用机械研究所等译.html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关键词搜索：https://www.jiaokey.com/tag/国际流体密封会议文集.html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