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防止海洋污染法规汇编（英汉对照）  第一辑</w:t>
      </w:r>
    </w:p>
    <w:p>
      <w:r>
        <w:rPr>
          <w:rFonts w:ascii="宋体" w:hAnsi="宋体" w:eastAsia="宋体"/>
          <w:sz w:val="24"/>
        </w:rPr>
        <w:t>陈世材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防止海洋污染法规汇编（英汉对照）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本书出售、求购地址：https://www.jiaokey.com/book/detail/10764919.html</w:t>
      </w:r>
    </w:p>
    <w:p>
      <w:r>
        <w:t>更多相关图书推荐：https://www.jiaokey.com</w:t>
      </w:r>
    </w:p>
    <w:p>
      <w:r>
        <w:t>陈世材 其他作品：https://www.jiaokey.com/tag/陈世材.html</w:t>
      </w:r>
    </w:p>
    <w:p>
      <w:r>
        <w:t>法律出版社 出版图书：https://www.jiaokey.com/tag/法律出版社.html</w:t>
      </w:r>
    </w:p>
    <w:p>
      <w:r>
        <w:t>关键词搜索：https://www.jiaokey.com/tag/防止海洋污染法规汇编（英汉对照）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