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书名：立井井筒安装工艺</w:t>
      </w:r>
    </w:p>
    <w:p>
      <w:r>
        <w:t>作者：（苏）沙弗拉诺夫（Шафранов，Н.К.）著；沈正芳，王介峰译</w:t>
      </w:r>
    </w:p>
    <w:p>
      <w:r>
        <w:t>出版社：北京：煤炭工业出版社</w:t>
      </w:r>
    </w:p>
    <w:p>
      <w:r>
        <w:t>出版日期：1987.03</w:t>
      </w:r>
    </w:p>
    <w:p>
      <w:r>
        <w:t>总页数：282</w:t>
      </w:r>
    </w:p>
    <w:p>
      <w:r>
        <w:t>更多请访问教客网: www.jiaokey.com</w:t>
      </w:r>
    </w:p>
    <w:p>
      <w:r>
        <w:t>立井井筒安装工艺 评论地址：https://www.jiaokey.com/book/detail/10764085.html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