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国际会计学  英文版</w:t>
      </w:r>
    </w:p>
    <w:p>
      <w:r>
        <w:rPr>
          <w:rFonts w:ascii="宋体" w:hAnsi="宋体" w:eastAsia="宋体"/>
          <w:sz w:val="24"/>
        </w:rPr>
        <w:t>（美）M.扎法尔·伊克玻（M. Zafar Iqbal），（美）特瑞里·U.麦尔科（Trini U. Melcher），（美）阿明·A.伊利马拉夫（Amin A. Elmallah）著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国际会计学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（美）M.扎法尔·伊克玻（M. Zafar Iqbal），（美）特瑞里·U.麦尔科（Trini U. Melcher），（美）阿明·A.伊利马拉夫（Amin A. Elmallah）著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本书出售、求购地址：https://www.jiaokey.com/book/detail/10760959.html</w:t>
      </w:r>
    </w:p>
    <w:p>
      <w:r>
        <w:t>更多相关图书推荐：https://www.jiaokey.com</w:t>
      </w:r>
    </w:p>
    <w:p>
      <w:r>
        <w:t>（美）M.扎法尔·伊克玻（M. Zafar Iqbal），（美）特瑞里·U.麦尔科（Trini U. Melcher），（美）阿明·A.伊利马拉夫（Amin A. Elmallah）著 其他作品：https://www.jiaokey.com/tag/（美）M.扎法尔·伊克玻（M. Zafar Iqbal），（美）特瑞里·U.麦尔科（Trini U. Melcher），（美）阿明·A.伊利马拉夫（Amin A. Elmallah）著.html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关键词搜索：https://www.jiaokey.com/tag/国际会计学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