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珍珠囊补遗药性赋  点校注释重订本</w:t>
      </w:r>
    </w:p>
    <w:p>
      <w:r>
        <w:rPr>
          <w:rFonts w:ascii="宋体" w:hAnsi="宋体" w:eastAsia="宋体"/>
          <w:sz w:val="24"/>
        </w:rPr>
        <w:t>（元）李杲著；王今觉点校辑补，（明）熊宗立编著；王今觉点校、注释、重订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珍珠囊补遗药性赋  点校注释重订本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（元）李杲著；王今觉点校辑补，（明）熊宗立编著；王今觉点校、注释、重订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药性赋(地点:中国年代:元代)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本书出售、求购地址：https://www.jiaokey.com/book/detail/10760477.html</w:t>
      </w:r>
    </w:p>
    <w:p>
      <w:r>
        <w:t>更多相关图书推荐：https://www.jiaokey.com</w:t>
      </w:r>
    </w:p>
    <w:p>
      <w:r>
        <w:t>（元）李杲著；王今觉点校辑补，（明）熊宗立编著；王今觉点校、注释、重订 其他作品：https://www.jiaokey.com/tag/（元）李杲著；王今觉点校辑补，（明）熊宗立编著；王今觉点校、注释、重订.html</w:t>
      </w:r>
    </w:p>
    <w:p>
      <w:r>
        <w:t>北京:中国医药科技出版社,1998.12 出版图书：https://www.jiaokey.com/tag/北京:中国医药科技出版社,1998.12.html</w:t>
      </w:r>
    </w:p>
    <w:p>
      <w:r>
        <w:t>关键词搜索：https://www.jiaokey.com/tag/药性赋(地点:中国年代:元代).html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