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书名：颈动脉滴注药液治疗脑血管疾病</w:t>
      </w:r>
    </w:p>
    <w:p>
      <w:r>
        <w:t>作者：焦顺发，杜全枝著</w:t>
      </w:r>
    </w:p>
    <w:p>
      <w:r>
        <w:t>出版社：太原：山西人民出版社</w:t>
      </w:r>
    </w:p>
    <w:p>
      <w:r>
        <w:t>出版日期：1983.11</w:t>
      </w:r>
    </w:p>
    <w:p>
      <w:r>
        <w:t>总页数：113</w:t>
      </w:r>
    </w:p>
    <w:p>
      <w:r>
        <w:t>更多请访问教客网: www.jiaokey.com</w:t>
      </w:r>
    </w:p>
    <w:p>
      <w:r>
        <w:t>颈动脉滴注药液治疗脑血管疾病 评论地址：https://www.jiaokey.com/book/detail/10754639.html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