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实验室废物中致癌物的去除及分解——N-亚硝胺</w:t>
      </w:r>
    </w:p>
    <w:p>
      <w:r>
        <w:rPr>
          <w:rFonts w:ascii="宋体" w:hAnsi="宋体" w:eastAsia="宋体"/>
          <w:sz w:val="24"/>
        </w:rPr>
        <w:t>M.卡斯泰尼亚罗等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实验室废物中致癌物的去除及分解——N-亚硝胺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M.卡斯泰尼亚罗等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本书出售、求购地址：https://www.jiaokey.com/book/detail/10754449.html</w:t>
      </w:r>
    </w:p>
    <w:p>
      <w:r>
        <w:t>更多相关图书推荐：https://www.jiaokey.com</w:t>
      </w:r>
    </w:p>
    <w:p>
      <w:r>
        <w:t>M.卡斯泰尼亚罗等 其他作品：https://www.jiaokey.com/tag/M.卡斯泰尼亚罗等.html</w:t>
      </w:r>
    </w:p>
    <w:p>
      <w:r>
        <w:t>关键词搜索：https://www.jiaokey.com/tag/实验室废物中致癌物的去除及分解——N-亚硝胺.html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