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书名：病历书写规范和病例  案  医疗质量评定标准</w:t>
      </w:r>
    </w:p>
    <w:p>
      <w:r>
        <w:t>作者：王蔚文主编；湖南省卫生厅，湖南省医院评审委员会编</w:t>
      </w:r>
    </w:p>
    <w:p>
      <w:r>
        <w:t>出版社：长沙：湖南科学技术出版社</w:t>
      </w:r>
    </w:p>
    <w:p>
      <w:r>
        <w:t>出版日期：1995.06</w:t>
      </w:r>
    </w:p>
    <w:p>
      <w:r>
        <w:t>总页数：168</w:t>
      </w:r>
    </w:p>
    <w:p>
      <w:r>
        <w:t>更多请访问教客网: www.jiaokey.com</w:t>
      </w:r>
    </w:p>
    <w:p>
      <w:r>
        <w:t>病历书写规范和病例  案  医疗质量评定标准 评论地址：https://www.jiaokey.com/book/detail/10750500.html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