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计算机辅助编制零件程序（工业研究）</w:t>
      </w:r>
    </w:p>
    <w:p>
      <w:r>
        <w:rPr>
          <w:rFonts w:ascii="宋体" w:hAnsi="宋体" w:eastAsia="宋体"/>
          <w:sz w:val="24"/>
        </w:rPr>
        <w:t>（美）John D·麦克卡诺尔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计算机辅助编制零件程序（工业研究）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D·麦克卡诺尔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本书出售、求购地址：https://www.jiaokey.com/book/detail/10750409.html</w:t>
      </w:r>
    </w:p>
    <w:p>
      <w:r>
        <w:t>更多相关图书推荐：https://www.jiaokey.com</w:t>
      </w:r>
    </w:p>
    <w:p>
      <w:r>
        <w:t>（美）John D·麦克卡诺尔 其他作品：https://www.jiaokey.com/tag/（美）John D·麦克卡诺尔.html</w:t>
      </w:r>
    </w:p>
    <w:p>
      <w:r>
        <w:t>关键词搜索：https://www.jiaokey.com/tag/计算机辅助编制零件程序（工业研究）.html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