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当代歌王多明戈自传</w:t>
      </w:r>
    </w:p>
    <w:p>
      <w:r>
        <w:rPr>
          <w:rFonts w:ascii="宋体" w:hAnsi="宋体" w:eastAsia="宋体"/>
          <w:sz w:val="24"/>
        </w:rPr>
        <w:t>（西）多明戈（Domingo，P.）著；任念麒，汪乐春译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当代歌王多明戈自传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（西）多明戈（Domingo，P.）著；任念麒，汪乐春译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本书出售、求购地址：https://www.jiaokey.com/book/detail/10750087.html</w:t>
      </w:r>
    </w:p>
    <w:p>
      <w:r>
        <w:t>更多相关图书推荐：https://www.jiaokey.com</w:t>
      </w:r>
    </w:p>
    <w:p>
      <w:r>
        <w:t>（西）多明戈（Domingo，P.）著；任念麒，汪乐春译 其他作品：https://www.jiaokey.com/tag/（西）多明戈（Domingo，P.）著；任念麒，汪乐春译.html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关键词搜索：https://www.jiaokey.com/tag/当代歌王多明戈自传.html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