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  诗歌、散文、戏剧  1917-1984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  诗歌、散文、戏剧  1917-1984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本书出售、求购地址：https://www.jiaokey.com/book/detail/10749638.html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关键词搜索：https://www.jiaokey.com/tag/中国现代文学作品选  下  诗歌、散文、戏剧  1917-1984.html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