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书名：共享繁荣  世界经济的现状和未来</w:t>
      </w:r>
    </w:p>
    <w:p>
      <w:r>
        <w:t>作者：张宇燕，马杰著</w:t>
      </w:r>
    </w:p>
    <w:p>
      <w:r>
        <w:t>出版社：上海：上海远东出版社</w:t>
      </w:r>
    </w:p>
    <w:p>
      <w:r>
        <w:t>出版日期：1997.12</w:t>
      </w:r>
    </w:p>
    <w:p>
      <w:r>
        <w:t>总页数：199</w:t>
      </w:r>
    </w:p>
    <w:p>
      <w:r>
        <w:t>更多请访问教客网: www.jiaokey.com</w:t>
      </w:r>
    </w:p>
    <w:p>
      <w:r>
        <w:t>共享繁荣  世界经济的现状和未来 评论地址：https://www.jiaokey.com/book/detail/10749561.html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