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书名：华夏之声  历代著名爱国诗人及其爱国诗</w:t>
      </w:r>
    </w:p>
    <w:p>
      <w:r>
        <w:t>作者：陈家经，梁小克编著</w:t>
      </w:r>
    </w:p>
    <w:p>
      <w:r>
        <w:t>出版社：南宁：广西人民出版社</w:t>
      </w:r>
    </w:p>
    <w:p>
      <w:r>
        <w:t>出版日期：1984.04</w:t>
      </w:r>
    </w:p>
    <w:p>
      <w:r>
        <w:t>总页数：309</w:t>
      </w:r>
    </w:p>
    <w:p>
      <w:r>
        <w:t>更多请访问教客网: www.jiaokey.com</w:t>
      </w:r>
    </w:p>
    <w:p>
      <w:r>
        <w:t>华夏之声  历代著名爱国诗人及其爱国诗 评论地址：https://www.jiaokey.com/book/detail/10748924.html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