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机械原理与机械零件  姜书金等编</w:t>
      </w:r>
    </w:p>
    <w:p>
      <w:r>
        <w:t>作者：姜书金，王定国，杨明生，周全光</w:t>
      </w:r>
    </w:p>
    <w:p>
      <w:r>
        <w:t>出版社：北京：高等教育出版社</w:t>
      </w:r>
    </w:p>
    <w:p>
      <w:r>
        <w:t>出版日期：1988.10</w:t>
      </w:r>
    </w:p>
    <w:p>
      <w:r>
        <w:t>总页数：397</w:t>
      </w:r>
    </w:p>
    <w:p>
      <w:r>
        <w:t>更多请访问教客网: www.jiaokey.com</w:t>
      </w:r>
    </w:p>
    <w:p>
      <w:r>
        <w:t>中等专业学校教材  机械原理与机械零件  姜书金等编 评论地址：https://www.jiaokey.com/book/detail/10745388.html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