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书名：我国汇制改革和外汇风险管理</w:t>
      </w:r>
    </w:p>
    <w:p>
      <w:r>
        <w:t>作者：孙兆康编著</w:t>
      </w:r>
    </w:p>
    <w:p>
      <w:r>
        <w:t>出版社：西安：西北工业大学出版社</w:t>
      </w:r>
    </w:p>
    <w:p>
      <w:r>
        <w:t>出版日期：1995.12</w:t>
      </w:r>
    </w:p>
    <w:p>
      <w:r>
        <w:t>总页数：203</w:t>
      </w:r>
    </w:p>
    <w:p>
      <w:r>
        <w:t>更多请访问教客网: www.jiaokey.com</w:t>
      </w:r>
    </w:p>
    <w:p>
      <w:r>
        <w:t>我国汇制改革和外汇风险管理 评论地址：https://www.jiaokey.com/book/detail/10741207.html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