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书名：莱海招抗捐运动与辛亥革命</w:t>
      </w:r>
    </w:p>
    <w:p>
      <w:r>
        <w:t>作者：刘同钧，董礼刚主编</w:t>
      </w:r>
    </w:p>
    <w:p>
      <w:r>
        <w:t>出版社：北京：北京理工大学出版社</w:t>
      </w:r>
    </w:p>
    <w:p>
      <w:r>
        <w:t>出版日期：1994.12</w:t>
      </w:r>
    </w:p>
    <w:p>
      <w:r>
        <w:t>总页数：225</w:t>
      </w:r>
    </w:p>
    <w:p>
      <w:r>
        <w:t>更多请访问教客网: www.jiaokey.com</w:t>
      </w:r>
    </w:p>
    <w:p>
      <w:r>
        <w:t>莱海招抗捐运动与辛亥革命 评论地址：https://www.jiaokey.com/book/detail/10737113.html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