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书名：怎样提高工件的加工精度和光洁度</w:t>
      </w:r>
    </w:p>
    <w:p>
      <w:r>
        <w:t>作者：冯万增，黄观光编著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总页数：111</w:t>
      </w:r>
    </w:p>
    <w:p>
      <w:r>
        <w:t>更多请访问教客网: www.jiaokey.com</w:t>
      </w:r>
    </w:p>
    <w:p>
      <w:r>
        <w:t>怎样提高工件的加工精度和光洁度 评论地址：https://www.jiaokey.com/book/detail/10736125.html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