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马克思主义经济理论在当代中国的发展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马克思主义经济理论在当代中国的发展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本书出售、求购地址：https://www.jiaokey.com/book/detail/10734620.html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关键词搜索：https://www.jiaokey.com/tag/马克思主义经济理论在当代中国的发展.html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