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书名：广西水上门户在崛起  梧州市发展社会主义市场经济理论与实践</w:t>
      </w:r>
    </w:p>
    <w:p>
      <w:r>
        <w:t>作者：罗繁明主编</w:t>
      </w:r>
    </w:p>
    <w:p>
      <w:r>
        <w:t>出版社：南宁：广西人民出版社</w:t>
      </w:r>
    </w:p>
    <w:p>
      <w:r>
        <w:t>出版日期：1994.08</w:t>
      </w:r>
    </w:p>
    <w:p>
      <w:r>
        <w:t>总页数：444</w:t>
      </w:r>
    </w:p>
    <w:p>
      <w:r>
        <w:t>更多请访问教客网: www.jiaokey.com</w:t>
      </w:r>
    </w:p>
    <w:p>
      <w:r>
        <w:t>广西水上门户在崛起  梧州市发展社会主义市场经济理论与实践 评论地址：https://www.jiaokey.com/book/detail/10732582.html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