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书名：清产核资理论与实务  陕西清产核资研究文集</w:t>
      </w:r>
    </w:p>
    <w:p>
      <w:r>
        <w:t>作者：冯家乐，王中新主编；陕西省清产核资办公室编</w:t>
      </w:r>
    </w:p>
    <w:p>
      <w:r>
        <w:t>出版社：西安：陕西人民出版社</w:t>
      </w:r>
    </w:p>
    <w:p>
      <w:r>
        <w:t>出版日期：1994.10</w:t>
      </w:r>
    </w:p>
    <w:p>
      <w:r>
        <w:t>总页数：260</w:t>
      </w:r>
    </w:p>
    <w:p>
      <w:r>
        <w:t>更多请访问教客网: www.jiaokey.com</w:t>
      </w:r>
    </w:p>
    <w:p>
      <w:r>
        <w:t>清产核资理论与实务  陕西清产核资研究文集 评论地址：https://www.jiaokey.com/book/detail/10728123.html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