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交通法律顾问  公路篇</w:t>
      </w:r>
    </w:p>
    <w:p>
      <w:r>
        <w:rPr>
          <w:rFonts w:ascii="宋体" w:hAnsi="宋体" w:eastAsia="宋体"/>
          <w:sz w:val="24"/>
        </w:rPr>
        <w:t>交通部《交通法律顾问》编审委员会编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交通法律顾问  公路篇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交通部《交通法律顾问》编审委员会编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本书出售、求购地址：https://www.jiaokey.com/book/detail/10725956.html</w:t>
      </w:r>
    </w:p>
    <w:p>
      <w:r>
        <w:t>更多相关图书推荐：https://www.jiaokey.com</w:t>
      </w:r>
    </w:p>
    <w:p>
      <w:r>
        <w:t>交通部《交通法律顾问》编审委员会编 其他作品：https://www.jiaokey.com/tag/交通部《交通法律顾问》编审委员会编.html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关键词搜索：https://www.jiaokey.com/tag/交通法律顾问  公路篇.html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