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来自山坳的启示  加强领导班子建设促进企业扭亏增盈现场会专辑</w:t>
      </w:r>
    </w:p>
    <w:p>
      <w:r>
        <w:rPr>
          <w:rFonts w:ascii="宋体" w:hAnsi="宋体" w:eastAsia="宋体"/>
          <w:sz w:val="24"/>
        </w:rPr>
        <w:t>全国加强国有企业领导班子建设协调小组办公室编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来自山坳的启示  加强领导班子建设促进企业扭亏增盈现场会专辑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全国加强国有企业领导班子建设协调小组办公室编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本书出售、求购地址：https://www.jiaokey.com/book/detail/10725870.html</w:t>
      </w:r>
    </w:p>
    <w:p>
      <w:r>
        <w:t>更多相关图书推荐：https://www.jiaokey.com</w:t>
      </w:r>
    </w:p>
    <w:p>
      <w:r>
        <w:t>全国加强国有企业领导班子建设协调小组办公室编 其他作品：https://www.jiaokey.com/tag/全国加强国有企业领导班子建设协调小组办公室编.html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关键词搜索：https://www.jiaokey.com/tag/来自山坳的启示  加强领导班子建设促进企业扭亏增盈现场会专辑.html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