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广西方志物产资料选编  上</w:t>
      </w:r>
    </w:p>
    <w:p>
      <w:r>
        <w:rPr>
          <w:rFonts w:ascii="宋体" w:hAnsi="宋体" w:eastAsia="宋体"/>
          <w:sz w:val="24"/>
        </w:rPr>
        <w:t>陈仁华，吕孟禧主编；广西通志馆旧志整理室编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广西方志物产资料选编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陈仁华，吕孟禧主编；广西通志馆旧志整理室编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本书出售、求购地址：https://www.jiaokey.com/book/detail/10725484.html</w:t>
      </w:r>
    </w:p>
    <w:p>
      <w:r>
        <w:t>更多相关图书推荐：https://www.jiaokey.com</w:t>
      </w:r>
    </w:p>
    <w:p>
      <w:r>
        <w:t>陈仁华，吕孟禧主编；广西通志馆旧志整理室编 其他作品：https://www.jiaokey.com/tag/陈仁华，吕孟禧主编；广西通志馆旧志整理室编.html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关键词搜索：https://www.jiaokey.com/tag/广西方志物产资料选编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