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  第21篇  自动控制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  第21篇  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本书出售、求购地址：https://www.jiaokey.com/book/detail/10724344.html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  第21篇  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