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书名：中小企业改制理论与操作</w:t>
      </w:r>
    </w:p>
    <w:p>
      <w:r>
        <w:t>作者：赵树宽著</w:t>
      </w:r>
    </w:p>
    <w:p>
      <w:r>
        <w:t>出版社：济南：山东大学出版社</w:t>
      </w:r>
    </w:p>
    <w:p>
      <w:r>
        <w:t>出版日期：1998.08</w:t>
      </w:r>
    </w:p>
    <w:p>
      <w:r>
        <w:t>总页数：392</w:t>
      </w:r>
    </w:p>
    <w:p>
      <w:r>
        <w:t>更多请访问教客网: www.jiaokey.com</w:t>
      </w:r>
    </w:p>
    <w:p>
      <w:r>
        <w:t>中小企业改制理论与操作 评论地址：https://www.jiaokey.com/book/detail/10719752.html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